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DC" w:rsidRPr="003D3CDC" w:rsidRDefault="003D3CDC">
      <w:pPr>
        <w:rPr>
          <w:color w:val="FF0000"/>
          <w:sz w:val="28"/>
          <w:szCs w:val="28"/>
        </w:rPr>
      </w:pPr>
      <w:r w:rsidRPr="003D3CDC">
        <w:rPr>
          <w:color w:val="FF0000"/>
          <w:sz w:val="28"/>
          <w:szCs w:val="28"/>
        </w:rPr>
        <w:t>OPI</w:t>
      </w:r>
      <w:r>
        <w:rPr>
          <w:color w:val="FF0000"/>
          <w:sz w:val="28"/>
          <w:szCs w:val="28"/>
        </w:rPr>
        <w:t>Š ZÁPISEK DO SEŠITU A VYPRACUJ Z</w:t>
      </w:r>
      <w:r w:rsidRPr="003D3CDC">
        <w:rPr>
          <w:color w:val="FF0000"/>
          <w:sz w:val="28"/>
          <w:szCs w:val="28"/>
        </w:rPr>
        <w:t>ADANÉ ÚKOLY.</w:t>
      </w:r>
    </w:p>
    <w:p w:rsidR="003D3CDC" w:rsidRPr="003D3CDC" w:rsidRDefault="003D3CDC">
      <w:pPr>
        <w:rPr>
          <w:sz w:val="28"/>
          <w:szCs w:val="28"/>
        </w:rPr>
      </w:pPr>
    </w:p>
    <w:p w:rsidR="00C5644B" w:rsidRPr="003D3CDC" w:rsidRDefault="003D3CDC" w:rsidP="003D3CDC">
      <w:pPr>
        <w:jc w:val="center"/>
        <w:rPr>
          <w:b/>
          <w:sz w:val="28"/>
          <w:szCs w:val="28"/>
          <w:u w:val="single"/>
        </w:rPr>
      </w:pPr>
      <w:r w:rsidRPr="003D3CDC">
        <w:rPr>
          <w:b/>
          <w:sz w:val="28"/>
          <w:szCs w:val="28"/>
          <w:u w:val="single"/>
        </w:rPr>
        <w:t>SKLADBA</w:t>
      </w:r>
    </w:p>
    <w:p w:rsidR="003D3CDC" w:rsidRPr="003D3CDC" w:rsidRDefault="003D3CDC" w:rsidP="003D3CD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3CDC">
        <w:rPr>
          <w:b/>
          <w:sz w:val="28"/>
          <w:szCs w:val="28"/>
        </w:rPr>
        <w:t>Základní větné členy</w:t>
      </w:r>
    </w:p>
    <w:p w:rsidR="003D3CDC" w:rsidRPr="003D3CDC" w:rsidRDefault="003D3CDC">
      <w:pPr>
        <w:rPr>
          <w:sz w:val="28"/>
          <w:szCs w:val="28"/>
        </w:rPr>
      </w:pPr>
      <w:r w:rsidRPr="003D3CDC">
        <w:rPr>
          <w:sz w:val="28"/>
          <w:szCs w:val="28"/>
        </w:rPr>
        <w:t>Základními větnými členy jsou PODMĚT</w:t>
      </w:r>
      <w:r>
        <w:rPr>
          <w:sz w:val="28"/>
          <w:szCs w:val="28"/>
        </w:rPr>
        <w:t xml:space="preserve"> (PO)</w:t>
      </w:r>
      <w:r w:rsidRPr="003D3CDC">
        <w:rPr>
          <w:sz w:val="28"/>
          <w:szCs w:val="28"/>
        </w:rPr>
        <w:t xml:space="preserve"> a PŘÍSUDEK</w:t>
      </w:r>
      <w:r w:rsidR="008F6A1C">
        <w:rPr>
          <w:sz w:val="28"/>
          <w:szCs w:val="28"/>
        </w:rPr>
        <w:t xml:space="preserve"> </w:t>
      </w:r>
      <w:r>
        <w:rPr>
          <w:sz w:val="28"/>
          <w:szCs w:val="28"/>
        </w:rPr>
        <w:t>(PŘ)</w:t>
      </w:r>
      <w:r w:rsidRPr="003D3CDC">
        <w:rPr>
          <w:sz w:val="28"/>
          <w:szCs w:val="28"/>
        </w:rPr>
        <w:t>.</w:t>
      </w:r>
    </w:p>
    <w:p w:rsidR="003D3CDC" w:rsidRPr="003D3CDC" w:rsidRDefault="003D3CDC">
      <w:pPr>
        <w:rPr>
          <w:sz w:val="28"/>
          <w:szCs w:val="28"/>
        </w:rPr>
      </w:pPr>
      <w:r w:rsidRPr="003D3CDC">
        <w:rPr>
          <w:sz w:val="28"/>
          <w:szCs w:val="28"/>
        </w:rPr>
        <w:t>Holý podmět a holý přísudek tvoří holou větu.</w:t>
      </w:r>
    </w:p>
    <w:p w:rsidR="003D3CDC" w:rsidRDefault="003D3CDC">
      <w:pPr>
        <w:rPr>
          <w:sz w:val="28"/>
          <w:szCs w:val="28"/>
        </w:rPr>
      </w:pPr>
      <w:r w:rsidRPr="003D3CDC">
        <w:rPr>
          <w:sz w:val="28"/>
          <w:szCs w:val="28"/>
        </w:rPr>
        <w:t>Podmět b</w:t>
      </w:r>
      <w:r>
        <w:rPr>
          <w:sz w:val="28"/>
          <w:szCs w:val="28"/>
        </w:rPr>
        <w:t>ývá vyjádřen nejčastěji</w:t>
      </w:r>
      <w:r w:rsidRPr="003D3CDC">
        <w:rPr>
          <w:sz w:val="28"/>
          <w:szCs w:val="28"/>
        </w:rPr>
        <w:t xml:space="preserve"> podstatným jménem nebo zájmenem.</w:t>
      </w:r>
    </w:p>
    <w:p w:rsidR="003D3CDC" w:rsidRDefault="003D3CDC">
      <w:pPr>
        <w:rPr>
          <w:sz w:val="28"/>
          <w:szCs w:val="28"/>
        </w:rPr>
      </w:pPr>
      <w:r>
        <w:rPr>
          <w:sz w:val="28"/>
          <w:szCs w:val="28"/>
        </w:rPr>
        <w:t>Přísudek bývá vyjádřen slovesem.</w:t>
      </w:r>
    </w:p>
    <w:p w:rsidR="003D3CDC" w:rsidRDefault="003D3CDC">
      <w:pPr>
        <w:rPr>
          <w:sz w:val="28"/>
          <w:szCs w:val="28"/>
        </w:rPr>
      </w:pPr>
    </w:p>
    <w:p w:rsidR="008F6A1C" w:rsidRDefault="003D3CDC">
      <w:pPr>
        <w:rPr>
          <w:sz w:val="28"/>
          <w:szCs w:val="28"/>
        </w:rPr>
      </w:pPr>
      <w:r>
        <w:rPr>
          <w:sz w:val="28"/>
          <w:szCs w:val="28"/>
        </w:rPr>
        <w:t>Vypracuj str. 37/ 1 e)   +   podtrhni PO rovně, PŘ vlnovkou</w:t>
      </w:r>
      <w:bookmarkStart w:id="0" w:name="_GoBack"/>
      <w:bookmarkEnd w:id="0"/>
    </w:p>
    <w:p w:rsidR="003D3CDC" w:rsidRDefault="003D3CDC">
      <w:pPr>
        <w:rPr>
          <w:sz w:val="28"/>
          <w:szCs w:val="28"/>
        </w:rPr>
      </w:pPr>
    </w:p>
    <w:p w:rsidR="003D3CDC" w:rsidRPr="003D3CDC" w:rsidRDefault="003D3CDC">
      <w:pPr>
        <w:rPr>
          <w:sz w:val="28"/>
          <w:szCs w:val="28"/>
        </w:rPr>
      </w:pPr>
    </w:p>
    <w:sectPr w:rsidR="003D3CDC" w:rsidRPr="003D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7AB"/>
    <w:multiLevelType w:val="hybridMultilevel"/>
    <w:tmpl w:val="A0E27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63"/>
    <w:rsid w:val="003D3CDC"/>
    <w:rsid w:val="00654963"/>
    <w:rsid w:val="00800D25"/>
    <w:rsid w:val="008F6A1C"/>
    <w:rsid w:val="00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2020-11-02T16:25:00Z</dcterms:created>
  <dcterms:modified xsi:type="dcterms:W3CDTF">2020-11-02T16:41:00Z</dcterms:modified>
</cp:coreProperties>
</file>