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1B" w:rsidRPr="009D7B41" w:rsidRDefault="007B201B" w:rsidP="007B201B">
      <w:pPr>
        <w:pStyle w:val="Nadpis1"/>
        <w:jc w:val="center"/>
        <w:rPr>
          <w:sz w:val="36"/>
          <w:szCs w:val="36"/>
        </w:rPr>
      </w:pPr>
      <w:r w:rsidRPr="009D7B41">
        <w:rPr>
          <w:sz w:val="36"/>
          <w:szCs w:val="36"/>
        </w:rPr>
        <w:t>Základní škola a mateřská škola Kladky, příspěvková organizace,</w:t>
      </w:r>
    </w:p>
    <w:p w:rsidR="007B201B" w:rsidRPr="009D7B41" w:rsidRDefault="007B201B" w:rsidP="007B201B">
      <w:pPr>
        <w:pStyle w:val="Nadpis1"/>
        <w:jc w:val="center"/>
        <w:rPr>
          <w:sz w:val="36"/>
          <w:szCs w:val="36"/>
        </w:rPr>
      </w:pPr>
      <w:r w:rsidRPr="009D7B41">
        <w:rPr>
          <w:sz w:val="36"/>
          <w:szCs w:val="36"/>
        </w:rPr>
        <w:t>798 54 Kladky 178</w:t>
      </w:r>
    </w:p>
    <w:p w:rsidR="007B201B" w:rsidRDefault="007B201B" w:rsidP="007B201B"/>
    <w:p w:rsidR="007B201B" w:rsidRDefault="007B201B" w:rsidP="007B201B"/>
    <w:tbl>
      <w:tblPr>
        <w:tblStyle w:val="Mkatabulky"/>
        <w:tblW w:w="0" w:type="auto"/>
        <w:tblLook w:val="04A0" w:firstRow="1" w:lastRow="0" w:firstColumn="1" w:lastColumn="0" w:noHBand="0" w:noVBand="1"/>
      </w:tblPr>
      <w:tblGrid>
        <w:gridCol w:w="4606"/>
        <w:gridCol w:w="4606"/>
      </w:tblGrid>
      <w:tr w:rsidR="007B201B" w:rsidRPr="007B201B" w:rsidTr="007F30BE">
        <w:tc>
          <w:tcPr>
            <w:tcW w:w="9212" w:type="dxa"/>
            <w:gridSpan w:val="2"/>
          </w:tcPr>
          <w:p w:rsidR="007B201B" w:rsidRPr="007B201B" w:rsidRDefault="007B201B" w:rsidP="007F30BE">
            <w:pPr>
              <w:pStyle w:val="Nadpis1"/>
              <w:jc w:val="center"/>
              <w:outlineLvl w:val="0"/>
              <w:rPr>
                <w:b w:val="0"/>
                <w:sz w:val="28"/>
                <w:szCs w:val="28"/>
              </w:rPr>
            </w:pPr>
            <w:r w:rsidRPr="007B201B">
              <w:rPr>
                <w:b w:val="0"/>
                <w:sz w:val="28"/>
                <w:szCs w:val="28"/>
              </w:rPr>
              <w:t>Základní škola a mateřská škola Kladky, příspěvková organizace,</w:t>
            </w:r>
          </w:p>
          <w:p w:rsidR="007B201B" w:rsidRPr="007B201B" w:rsidRDefault="007B201B" w:rsidP="007F30BE">
            <w:pPr>
              <w:pStyle w:val="Nadpis1"/>
              <w:jc w:val="center"/>
              <w:outlineLvl w:val="0"/>
              <w:rPr>
                <w:b w:val="0"/>
                <w:sz w:val="28"/>
                <w:szCs w:val="28"/>
              </w:rPr>
            </w:pPr>
            <w:r w:rsidRPr="007B201B">
              <w:rPr>
                <w:b w:val="0"/>
                <w:sz w:val="28"/>
                <w:szCs w:val="28"/>
              </w:rPr>
              <w:t>798 54 Kladky 178</w:t>
            </w:r>
          </w:p>
        </w:tc>
      </w:tr>
      <w:tr w:rsidR="007B201B" w:rsidRPr="007B201B" w:rsidTr="007F30BE">
        <w:tc>
          <w:tcPr>
            <w:tcW w:w="9212" w:type="dxa"/>
            <w:gridSpan w:val="2"/>
          </w:tcPr>
          <w:p w:rsidR="007B201B" w:rsidRPr="00247097" w:rsidRDefault="00456A03" w:rsidP="007F30BE">
            <w:pPr>
              <w:jc w:val="center"/>
              <w:rPr>
                <w:rFonts w:ascii="Times New Roman" w:hAnsi="Times New Roman" w:cs="Times New Roman"/>
                <w:b/>
                <w:sz w:val="28"/>
                <w:szCs w:val="28"/>
              </w:rPr>
            </w:pPr>
            <w:r w:rsidRPr="00456A03">
              <w:rPr>
                <w:rFonts w:ascii="Times New Roman" w:hAnsi="Times New Roman" w:cs="Times New Roman"/>
                <w:b/>
                <w:color w:val="0070C0"/>
                <w:sz w:val="28"/>
                <w:szCs w:val="28"/>
              </w:rPr>
              <w:t>ADAPTAČNÍ PLÁN MATEŘSKÉ ŠKOLY</w:t>
            </w:r>
          </w:p>
        </w:tc>
      </w:tr>
      <w:tr w:rsidR="009D7B41" w:rsidRPr="007B201B" w:rsidTr="00534386">
        <w:tc>
          <w:tcPr>
            <w:tcW w:w="9212" w:type="dxa"/>
            <w:gridSpan w:val="2"/>
          </w:tcPr>
          <w:p w:rsidR="009D7B41" w:rsidRPr="007B201B" w:rsidRDefault="009D7B41" w:rsidP="007F30BE">
            <w:pPr>
              <w:rPr>
                <w:rFonts w:ascii="Times New Roman" w:hAnsi="Times New Roman" w:cs="Times New Roman"/>
                <w:sz w:val="28"/>
                <w:szCs w:val="28"/>
              </w:rPr>
            </w:pPr>
            <w:r w:rsidRPr="007B201B">
              <w:rPr>
                <w:rFonts w:ascii="Times New Roman" w:hAnsi="Times New Roman" w:cs="Times New Roman"/>
                <w:sz w:val="28"/>
                <w:szCs w:val="28"/>
              </w:rPr>
              <w:t>Č. jednací</w:t>
            </w:r>
            <w:r>
              <w:rPr>
                <w:rFonts w:ascii="Times New Roman" w:hAnsi="Times New Roman" w:cs="Times New Roman"/>
                <w:sz w:val="28"/>
                <w:szCs w:val="28"/>
              </w:rPr>
              <w:t xml:space="preserve">, spisový/skartační znak:  </w:t>
            </w:r>
            <w:r w:rsidRPr="009D7B41">
              <w:rPr>
                <w:rFonts w:ascii="Times New Roman" w:hAnsi="Times New Roman" w:cs="Times New Roman"/>
                <w:color w:val="0070C0"/>
                <w:sz w:val="28"/>
                <w:szCs w:val="28"/>
              </w:rPr>
              <w:t>1/2024           1.4        A/5</w:t>
            </w:r>
          </w:p>
        </w:tc>
      </w:tr>
      <w:tr w:rsidR="007B201B" w:rsidRPr="007B201B" w:rsidTr="007F30BE">
        <w:tc>
          <w:tcPr>
            <w:tcW w:w="4606" w:type="dxa"/>
          </w:tcPr>
          <w:p w:rsidR="007B201B" w:rsidRPr="007B201B" w:rsidRDefault="007B201B" w:rsidP="007F30BE">
            <w:pPr>
              <w:rPr>
                <w:rFonts w:ascii="Times New Roman" w:hAnsi="Times New Roman" w:cs="Times New Roman"/>
                <w:sz w:val="28"/>
                <w:szCs w:val="28"/>
              </w:rPr>
            </w:pPr>
            <w:r w:rsidRPr="007B201B">
              <w:rPr>
                <w:rFonts w:ascii="Times New Roman" w:hAnsi="Times New Roman" w:cs="Times New Roman"/>
                <w:sz w:val="28"/>
                <w:szCs w:val="28"/>
              </w:rPr>
              <w:t>Vypracoval:</w:t>
            </w:r>
          </w:p>
        </w:tc>
        <w:tc>
          <w:tcPr>
            <w:tcW w:w="4606" w:type="dxa"/>
          </w:tcPr>
          <w:p w:rsidR="00247097" w:rsidRPr="007B201B" w:rsidRDefault="00247097" w:rsidP="007F30BE">
            <w:pPr>
              <w:rPr>
                <w:rFonts w:ascii="Times New Roman" w:hAnsi="Times New Roman" w:cs="Times New Roman"/>
                <w:sz w:val="28"/>
                <w:szCs w:val="28"/>
              </w:rPr>
            </w:pPr>
            <w:r>
              <w:rPr>
                <w:rFonts w:ascii="Times New Roman" w:hAnsi="Times New Roman" w:cs="Times New Roman"/>
                <w:sz w:val="28"/>
                <w:szCs w:val="28"/>
              </w:rPr>
              <w:t>Mgr. Kateřina Šertlerová</w:t>
            </w:r>
          </w:p>
        </w:tc>
      </w:tr>
      <w:tr w:rsidR="007B201B" w:rsidRPr="007B201B" w:rsidTr="007F30BE">
        <w:tc>
          <w:tcPr>
            <w:tcW w:w="4606" w:type="dxa"/>
          </w:tcPr>
          <w:p w:rsidR="007B201B" w:rsidRPr="007B201B" w:rsidRDefault="00247097" w:rsidP="007F30BE">
            <w:pPr>
              <w:rPr>
                <w:rFonts w:ascii="Times New Roman" w:hAnsi="Times New Roman" w:cs="Times New Roman"/>
                <w:sz w:val="28"/>
                <w:szCs w:val="28"/>
              </w:rPr>
            </w:pPr>
            <w:r>
              <w:rPr>
                <w:rFonts w:ascii="Times New Roman" w:hAnsi="Times New Roman" w:cs="Times New Roman"/>
                <w:sz w:val="28"/>
                <w:szCs w:val="28"/>
              </w:rPr>
              <w:t xml:space="preserve">Schválil: </w:t>
            </w:r>
          </w:p>
        </w:tc>
        <w:tc>
          <w:tcPr>
            <w:tcW w:w="4606" w:type="dxa"/>
          </w:tcPr>
          <w:p w:rsidR="007B201B" w:rsidRPr="007B201B" w:rsidRDefault="00247097" w:rsidP="007F30BE">
            <w:pPr>
              <w:rPr>
                <w:rFonts w:ascii="Times New Roman" w:hAnsi="Times New Roman" w:cs="Times New Roman"/>
                <w:sz w:val="28"/>
                <w:szCs w:val="28"/>
              </w:rPr>
            </w:pPr>
            <w:r>
              <w:rPr>
                <w:rFonts w:ascii="Times New Roman" w:hAnsi="Times New Roman" w:cs="Times New Roman"/>
                <w:sz w:val="28"/>
                <w:szCs w:val="28"/>
              </w:rPr>
              <w:t>Mgr. Kateřina Šertlerová</w:t>
            </w:r>
          </w:p>
        </w:tc>
      </w:tr>
      <w:tr w:rsidR="007B201B" w:rsidRPr="007B201B" w:rsidTr="007F30BE">
        <w:tc>
          <w:tcPr>
            <w:tcW w:w="4606" w:type="dxa"/>
          </w:tcPr>
          <w:p w:rsidR="007B201B" w:rsidRPr="007B201B" w:rsidRDefault="007B201B" w:rsidP="007F30BE">
            <w:pPr>
              <w:rPr>
                <w:rFonts w:ascii="Times New Roman" w:hAnsi="Times New Roman" w:cs="Times New Roman"/>
                <w:sz w:val="28"/>
                <w:szCs w:val="28"/>
              </w:rPr>
            </w:pPr>
            <w:r w:rsidRPr="007B201B">
              <w:rPr>
                <w:rFonts w:ascii="Times New Roman" w:hAnsi="Times New Roman" w:cs="Times New Roman"/>
                <w:sz w:val="28"/>
                <w:szCs w:val="28"/>
              </w:rPr>
              <w:t>Pedagogická rada projednala dne:</w:t>
            </w:r>
          </w:p>
        </w:tc>
        <w:tc>
          <w:tcPr>
            <w:tcW w:w="4606" w:type="dxa"/>
          </w:tcPr>
          <w:p w:rsidR="007B201B" w:rsidRPr="007B201B" w:rsidRDefault="000077AD" w:rsidP="007F30BE">
            <w:pPr>
              <w:rPr>
                <w:rFonts w:ascii="Times New Roman" w:hAnsi="Times New Roman" w:cs="Times New Roman"/>
                <w:sz w:val="28"/>
                <w:szCs w:val="28"/>
              </w:rPr>
            </w:pPr>
            <w:r>
              <w:rPr>
                <w:rFonts w:ascii="Times New Roman" w:hAnsi="Times New Roman" w:cs="Times New Roman"/>
                <w:sz w:val="28"/>
                <w:szCs w:val="28"/>
              </w:rPr>
              <w:t xml:space="preserve">    </w:t>
            </w:r>
            <w:r w:rsidR="00247097">
              <w:rPr>
                <w:rFonts w:ascii="Times New Roman" w:hAnsi="Times New Roman" w:cs="Times New Roman"/>
                <w:sz w:val="28"/>
                <w:szCs w:val="28"/>
              </w:rPr>
              <w:t>11. 4. 2024</w:t>
            </w:r>
          </w:p>
        </w:tc>
      </w:tr>
      <w:tr w:rsidR="007B201B" w:rsidRPr="007B201B" w:rsidTr="007F30BE">
        <w:tc>
          <w:tcPr>
            <w:tcW w:w="4606" w:type="dxa"/>
          </w:tcPr>
          <w:p w:rsidR="007B201B" w:rsidRPr="007B201B" w:rsidRDefault="007B201B" w:rsidP="007F30BE">
            <w:pPr>
              <w:rPr>
                <w:rFonts w:ascii="Times New Roman" w:hAnsi="Times New Roman" w:cs="Times New Roman"/>
                <w:sz w:val="28"/>
                <w:szCs w:val="28"/>
              </w:rPr>
            </w:pPr>
            <w:r w:rsidRPr="007B201B">
              <w:rPr>
                <w:rFonts w:ascii="Times New Roman" w:hAnsi="Times New Roman" w:cs="Times New Roman"/>
                <w:sz w:val="28"/>
                <w:szCs w:val="28"/>
              </w:rPr>
              <w:t>Dokument nabývá účinnosti dne:</w:t>
            </w:r>
          </w:p>
        </w:tc>
        <w:tc>
          <w:tcPr>
            <w:tcW w:w="4606" w:type="dxa"/>
          </w:tcPr>
          <w:p w:rsidR="007B201B" w:rsidRPr="000077AD" w:rsidRDefault="000077AD" w:rsidP="000077AD">
            <w:pPr>
              <w:pStyle w:val="Odstavecseseznamem"/>
              <w:numPr>
                <w:ilvl w:val="0"/>
                <w:numId w:val="10"/>
              </w:numPr>
              <w:rPr>
                <w:rFonts w:ascii="Times New Roman" w:hAnsi="Times New Roman" w:cs="Times New Roman"/>
                <w:sz w:val="28"/>
                <w:szCs w:val="28"/>
              </w:rPr>
            </w:pPr>
            <w:r>
              <w:rPr>
                <w:rFonts w:ascii="Times New Roman" w:hAnsi="Times New Roman" w:cs="Times New Roman"/>
                <w:sz w:val="28"/>
                <w:szCs w:val="28"/>
              </w:rPr>
              <w:t>5. 2024</w:t>
            </w:r>
          </w:p>
        </w:tc>
      </w:tr>
    </w:tbl>
    <w:p w:rsidR="007B201B" w:rsidRPr="007B201B" w:rsidRDefault="007B201B" w:rsidP="007B201B">
      <w:pPr>
        <w:rPr>
          <w:rFonts w:ascii="Times New Roman" w:hAnsi="Times New Roman" w:cs="Times New Roman"/>
          <w:sz w:val="28"/>
          <w:szCs w:val="28"/>
        </w:rPr>
      </w:pPr>
    </w:p>
    <w:p w:rsidR="007B201B" w:rsidRPr="007B201B" w:rsidRDefault="007B201B" w:rsidP="007B201B">
      <w:pPr>
        <w:pStyle w:val="Default"/>
        <w:rPr>
          <w:rFonts w:ascii="Times New Roman" w:hAnsi="Times New Roman" w:cs="Times New Roman"/>
          <w:sz w:val="28"/>
          <w:szCs w:val="28"/>
        </w:rPr>
      </w:pPr>
    </w:p>
    <w:p w:rsidR="007B201B" w:rsidRPr="007B201B" w:rsidRDefault="007B201B" w:rsidP="007B201B">
      <w:pPr>
        <w:pStyle w:val="Default"/>
        <w:rPr>
          <w:rFonts w:ascii="Times New Roman" w:hAnsi="Times New Roman" w:cs="Times New Roman"/>
          <w:sz w:val="28"/>
          <w:szCs w:val="28"/>
        </w:rPr>
      </w:pPr>
    </w:p>
    <w:p w:rsidR="007B201B" w:rsidRPr="007B201B" w:rsidRDefault="007B201B" w:rsidP="007B201B">
      <w:pPr>
        <w:pStyle w:val="Default"/>
        <w:jc w:val="both"/>
        <w:rPr>
          <w:rFonts w:ascii="Times New Roman" w:hAnsi="Times New Roman" w:cs="Times New Roman"/>
        </w:rPr>
      </w:pPr>
    </w:p>
    <w:p w:rsidR="007B201B" w:rsidRPr="007B201B" w:rsidRDefault="007B201B" w:rsidP="007B201B">
      <w:pPr>
        <w:pStyle w:val="Default"/>
        <w:jc w:val="both"/>
        <w:rPr>
          <w:rFonts w:ascii="Times New Roman" w:hAnsi="Times New Roman" w:cs="Times New Roman"/>
        </w:rPr>
      </w:pPr>
    </w:p>
    <w:p w:rsidR="007B201B" w:rsidRPr="007B201B" w:rsidRDefault="007B201B" w:rsidP="007B201B">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B201B">
        <w:rPr>
          <w:rFonts w:ascii="Times New Roman" w:hAnsi="Times New Roman" w:cs="Times New Roman"/>
        </w:rPr>
        <w:t xml:space="preserve">Mateřská škola Kladky má vypracovaný adaptační plán pro nově příchozí děti, aby jim v maximální možné míře usnadnila nástup k předškolnímu vzdělávání z rodinného prostředí, které pro ně dosud bylo zpravidla jediným bezpečným místem. </w:t>
      </w:r>
    </w:p>
    <w:p w:rsidR="007B201B" w:rsidRDefault="007B201B" w:rsidP="007B201B">
      <w:pPr>
        <w:pStyle w:val="Default"/>
        <w:spacing w:line="360" w:lineRule="auto"/>
        <w:jc w:val="both"/>
        <w:rPr>
          <w:rFonts w:ascii="Times New Roman" w:hAnsi="Times New Roman" w:cs="Times New Roman"/>
        </w:rPr>
      </w:pPr>
    </w:p>
    <w:p w:rsidR="007B201B" w:rsidRPr="007B201B" w:rsidRDefault="007B201B" w:rsidP="007B201B">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B201B">
        <w:rPr>
          <w:rFonts w:ascii="Times New Roman" w:hAnsi="Times New Roman" w:cs="Times New Roman"/>
        </w:rPr>
        <w:t>Všichni pracovníci mateřské školy usilují o to, aby se i prostředí mateřské školy stalo místem, kde děti pociťují bezpečí, klid, ochranu a mohou zde prožívat své dětské radosti.</w:t>
      </w:r>
    </w:p>
    <w:p w:rsidR="007B201B" w:rsidRPr="007B201B" w:rsidRDefault="007B201B" w:rsidP="007B201B">
      <w:pPr>
        <w:pStyle w:val="Default"/>
        <w:spacing w:line="360" w:lineRule="auto"/>
        <w:jc w:val="both"/>
        <w:rPr>
          <w:rFonts w:ascii="Times New Roman" w:hAnsi="Times New Roman" w:cs="Times New Roman"/>
        </w:rPr>
      </w:pPr>
    </w:p>
    <w:p w:rsidR="007B201B" w:rsidRPr="007B201B" w:rsidRDefault="007B201B" w:rsidP="007B201B">
      <w:pPr>
        <w:pStyle w:val="Default"/>
        <w:rPr>
          <w:rFonts w:ascii="Times New Roman" w:hAnsi="Times New Roman" w:cs="Times New Roman"/>
          <w:sz w:val="28"/>
          <w:szCs w:val="28"/>
        </w:rPr>
      </w:pPr>
    </w:p>
    <w:p w:rsidR="007B201B" w:rsidRPr="007B201B" w:rsidRDefault="007B201B" w:rsidP="007B201B">
      <w:pPr>
        <w:pStyle w:val="Default"/>
        <w:rPr>
          <w:rFonts w:ascii="Times New Roman" w:hAnsi="Times New Roman" w:cs="Times New Roman"/>
          <w:sz w:val="28"/>
          <w:szCs w:val="28"/>
        </w:rPr>
      </w:pPr>
    </w:p>
    <w:p w:rsidR="007B201B" w:rsidRPr="007B201B" w:rsidRDefault="007B201B" w:rsidP="007B201B">
      <w:pPr>
        <w:pStyle w:val="Default"/>
        <w:rPr>
          <w:rFonts w:ascii="Times New Roman" w:hAnsi="Times New Roman" w:cs="Times New Roman"/>
          <w:sz w:val="28"/>
          <w:szCs w:val="28"/>
        </w:rPr>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pPr>
    </w:p>
    <w:p w:rsidR="007B201B" w:rsidRDefault="007B201B" w:rsidP="007B201B">
      <w:pPr>
        <w:pStyle w:val="Default"/>
        <w:spacing w:line="360" w:lineRule="auto"/>
      </w:pPr>
    </w:p>
    <w:p w:rsidR="009D7B41" w:rsidRDefault="009D7B41" w:rsidP="007B201B">
      <w:pPr>
        <w:pStyle w:val="Default"/>
        <w:spacing w:line="360" w:lineRule="auto"/>
      </w:pPr>
    </w:p>
    <w:p w:rsidR="00247097" w:rsidRPr="007B201B" w:rsidRDefault="00247097" w:rsidP="007B201B">
      <w:pPr>
        <w:pStyle w:val="Default"/>
        <w:spacing w:line="360" w:lineRule="auto"/>
        <w:rPr>
          <w:rFonts w:ascii="Times New Roman" w:hAnsi="Times New Roman" w:cs="Times New Roman"/>
        </w:rPr>
      </w:pPr>
    </w:p>
    <w:p w:rsidR="007B201B" w:rsidRPr="007B201B" w:rsidRDefault="007B201B" w:rsidP="007B201B">
      <w:pPr>
        <w:pStyle w:val="Default"/>
        <w:spacing w:line="360" w:lineRule="auto"/>
        <w:rPr>
          <w:rFonts w:ascii="Times New Roman" w:hAnsi="Times New Roman" w:cs="Times New Roman"/>
        </w:rPr>
      </w:pPr>
      <w:r w:rsidRPr="007B201B">
        <w:rPr>
          <w:rFonts w:ascii="Times New Roman" w:hAnsi="Times New Roman" w:cs="Times New Roman"/>
          <w:b/>
          <w:bCs/>
        </w:rPr>
        <w:t xml:space="preserve">1. Příchod dítěte do mateřské školy </w:t>
      </w:r>
    </w:p>
    <w:p w:rsidR="007B201B" w:rsidRDefault="007B201B" w:rsidP="007B201B">
      <w:pPr>
        <w:pStyle w:val="Default"/>
        <w:spacing w:line="360" w:lineRule="auto"/>
        <w:rPr>
          <w:rFonts w:ascii="Times New Roman" w:hAnsi="Times New Roman" w:cs="Times New Roman"/>
        </w:rPr>
      </w:pPr>
    </w:p>
    <w:p w:rsidR="007B201B" w:rsidRPr="007B201B" w:rsidRDefault="007B201B" w:rsidP="002F3DAD">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B201B">
        <w:rPr>
          <w:rFonts w:ascii="Times New Roman" w:hAnsi="Times New Roman" w:cs="Times New Roman"/>
        </w:rPr>
        <w:t xml:space="preserve">Jednotlivé děti přicházejí do MŠ z rodiny, která se od prostředí školy zásadně liší. Vstupem do MŠ dítě poznává nové lidi, kamarády, ale také se přizpůsobuje novým pravidlům, odlišnému režimu. Naší snahou je, aby dítě chodilo do školky rádo a bylo v ní spokojené. Proto je nutná úzká spolupráce a komunikace školy se zákonnými zástupci dítěte. </w:t>
      </w:r>
    </w:p>
    <w:p w:rsidR="007B201B" w:rsidRDefault="007B201B" w:rsidP="002F3DAD">
      <w:pPr>
        <w:pStyle w:val="Default"/>
        <w:spacing w:line="360" w:lineRule="auto"/>
        <w:jc w:val="both"/>
        <w:rPr>
          <w:rFonts w:ascii="Times New Roman" w:hAnsi="Times New Roman" w:cs="Times New Roman"/>
        </w:rPr>
      </w:pPr>
    </w:p>
    <w:p w:rsidR="007B201B" w:rsidRDefault="007B201B" w:rsidP="002F3DAD">
      <w:pPr>
        <w:pStyle w:val="Default"/>
        <w:spacing w:line="360" w:lineRule="auto"/>
        <w:jc w:val="both"/>
        <w:rPr>
          <w:rFonts w:ascii="Times New Roman" w:hAnsi="Times New Roman" w:cs="Times New Roman"/>
        </w:rPr>
      </w:pPr>
    </w:p>
    <w:p w:rsidR="007B201B" w:rsidRDefault="007B201B" w:rsidP="002F3DAD">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7B201B">
        <w:rPr>
          <w:rFonts w:ascii="Times New Roman" w:hAnsi="Times New Roman" w:cs="Times New Roman"/>
        </w:rPr>
        <w:t>V naší mateřské škole přistupujeme ke každému dítěti jako k individuální osobnosti a snažíme se přizpůsobit adaptační režim jeho potřebám. Citlivé přijetí, klidné vystupování, tolerance, vcítění se do situace dítěte je základem pro získání důvěry a zmenšení jeho obav z nového prostředí bez přítomnosti rodiče. Tímto bude celý personál školy dítěti pomáhat</w:t>
      </w:r>
      <w:r>
        <w:rPr>
          <w:rFonts w:ascii="Times New Roman" w:hAnsi="Times New Roman" w:cs="Times New Roman"/>
        </w:rPr>
        <w:t xml:space="preserve"> vstoupit do nového prostředí. </w:t>
      </w:r>
    </w:p>
    <w:p w:rsidR="007B201B" w:rsidRDefault="007B201B" w:rsidP="002F3DAD">
      <w:pPr>
        <w:pStyle w:val="Default"/>
        <w:spacing w:line="360" w:lineRule="auto"/>
        <w:jc w:val="both"/>
        <w:rPr>
          <w:rFonts w:ascii="Times New Roman" w:hAnsi="Times New Roman" w:cs="Times New Roman"/>
        </w:rPr>
      </w:pPr>
    </w:p>
    <w:p w:rsidR="002F3DAD" w:rsidRDefault="002F3DAD" w:rsidP="002F3DAD">
      <w:pPr>
        <w:pStyle w:val="Default"/>
        <w:spacing w:line="360" w:lineRule="auto"/>
        <w:jc w:val="both"/>
        <w:rPr>
          <w:rFonts w:ascii="Times New Roman" w:hAnsi="Times New Roman" w:cs="Times New Roman"/>
          <w:b/>
          <w:bCs/>
        </w:rPr>
      </w:pPr>
      <w:r>
        <w:rPr>
          <w:rFonts w:ascii="Times New Roman" w:hAnsi="Times New Roman" w:cs="Times New Roman"/>
        </w:rPr>
        <w:t xml:space="preserve">2. </w:t>
      </w:r>
      <w:r w:rsidR="007B201B" w:rsidRPr="007B201B">
        <w:rPr>
          <w:rFonts w:ascii="Times New Roman" w:hAnsi="Times New Roman" w:cs="Times New Roman"/>
          <w:b/>
          <w:bCs/>
        </w:rPr>
        <w:t xml:space="preserve">Proces adaptace </w:t>
      </w:r>
    </w:p>
    <w:p w:rsidR="002F3DAD" w:rsidRDefault="002F3DAD" w:rsidP="002F3DAD">
      <w:pPr>
        <w:pStyle w:val="Default"/>
        <w:spacing w:line="360" w:lineRule="auto"/>
        <w:jc w:val="both"/>
        <w:rPr>
          <w:rFonts w:ascii="Times New Roman" w:hAnsi="Times New Roman" w:cs="Times New Roman"/>
          <w:b/>
          <w:bCs/>
        </w:rPr>
      </w:pPr>
    </w:p>
    <w:p w:rsidR="007B201B" w:rsidRPr="007B201B" w:rsidRDefault="007B201B" w:rsidP="002F3DAD">
      <w:pPr>
        <w:pStyle w:val="Default"/>
        <w:numPr>
          <w:ilvl w:val="0"/>
          <w:numId w:val="2"/>
        </w:numPr>
        <w:spacing w:line="360" w:lineRule="auto"/>
        <w:jc w:val="both"/>
        <w:rPr>
          <w:rFonts w:ascii="Times New Roman" w:hAnsi="Times New Roman" w:cs="Times New Roman"/>
        </w:rPr>
      </w:pPr>
      <w:r w:rsidRPr="007B201B">
        <w:rPr>
          <w:rFonts w:ascii="Times New Roman" w:hAnsi="Times New Roman" w:cs="Times New Roman"/>
          <w:b/>
          <w:bCs/>
        </w:rPr>
        <w:t xml:space="preserve">Zápis do MŠ </w:t>
      </w:r>
    </w:p>
    <w:p w:rsidR="007B201B" w:rsidRPr="007B201B" w:rsidRDefault="007B201B" w:rsidP="002F3DAD">
      <w:pPr>
        <w:autoSpaceDE w:val="0"/>
        <w:autoSpaceDN w:val="0"/>
        <w:adjustRightInd w:val="0"/>
        <w:spacing w:after="0" w:line="360" w:lineRule="auto"/>
        <w:jc w:val="both"/>
        <w:rPr>
          <w:rFonts w:ascii="Times New Roman" w:hAnsi="Times New Roman" w:cs="Times New Roman"/>
          <w:color w:val="000000"/>
          <w:sz w:val="24"/>
          <w:szCs w:val="24"/>
        </w:rPr>
      </w:pPr>
    </w:p>
    <w:p w:rsidR="007B201B" w:rsidRDefault="002F3DAD" w:rsidP="002F3DA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den zápisu mají d</w:t>
      </w:r>
      <w:r w:rsidR="007B201B" w:rsidRPr="007B201B">
        <w:rPr>
          <w:rFonts w:ascii="Times New Roman" w:hAnsi="Times New Roman" w:cs="Times New Roman"/>
          <w:color w:val="000000"/>
          <w:sz w:val="24"/>
          <w:szCs w:val="24"/>
        </w:rPr>
        <w:t>ěti spolu se svými záko</w:t>
      </w:r>
      <w:r w:rsidR="005D4FD4">
        <w:rPr>
          <w:rFonts w:ascii="Times New Roman" w:hAnsi="Times New Roman" w:cs="Times New Roman"/>
          <w:color w:val="000000"/>
          <w:sz w:val="24"/>
          <w:szCs w:val="24"/>
        </w:rPr>
        <w:t>nnými zástupci</w:t>
      </w:r>
      <w:r w:rsidR="007B201B" w:rsidRPr="007B201B">
        <w:rPr>
          <w:rFonts w:ascii="Times New Roman" w:hAnsi="Times New Roman" w:cs="Times New Roman"/>
          <w:color w:val="000000"/>
          <w:sz w:val="24"/>
          <w:szCs w:val="24"/>
        </w:rPr>
        <w:t xml:space="preserve"> možnost prohléhnout si prostory školy a seznámit se s pracovníky školy. Zároveň děti získávají základní představu o tom, jak to v mateřské škole vypadá a co je čeká a zákonní zástupci tímto získávají jakýsi základ, jak s dětmi o nástupu do mateřské školy hovořit a motivovat je. </w:t>
      </w:r>
    </w:p>
    <w:p w:rsidR="002F3DAD" w:rsidRDefault="002F3DAD" w:rsidP="002F3DAD">
      <w:pPr>
        <w:autoSpaceDE w:val="0"/>
        <w:autoSpaceDN w:val="0"/>
        <w:adjustRightInd w:val="0"/>
        <w:spacing w:after="0" w:line="360" w:lineRule="auto"/>
        <w:jc w:val="both"/>
        <w:rPr>
          <w:rFonts w:ascii="Times New Roman" w:hAnsi="Times New Roman" w:cs="Times New Roman"/>
          <w:color w:val="000000"/>
          <w:sz w:val="24"/>
          <w:szCs w:val="24"/>
        </w:rPr>
      </w:pPr>
    </w:p>
    <w:p w:rsidR="002F3DAD" w:rsidRPr="002F3DAD" w:rsidRDefault="002F3DAD" w:rsidP="002F3DAD">
      <w:pPr>
        <w:pStyle w:val="Odstavecseseznamem"/>
        <w:numPr>
          <w:ilvl w:val="0"/>
          <w:numId w:val="2"/>
        </w:numPr>
        <w:autoSpaceDE w:val="0"/>
        <w:autoSpaceDN w:val="0"/>
        <w:adjustRightInd w:val="0"/>
        <w:spacing w:after="0" w:line="360" w:lineRule="auto"/>
        <w:jc w:val="both"/>
        <w:rPr>
          <w:rFonts w:ascii="Times New Roman" w:hAnsi="Times New Roman" w:cs="Times New Roman"/>
          <w:b/>
          <w:color w:val="000000"/>
          <w:sz w:val="24"/>
          <w:szCs w:val="24"/>
        </w:rPr>
      </w:pPr>
      <w:r w:rsidRPr="002F3DAD">
        <w:rPr>
          <w:rFonts w:ascii="Times New Roman" w:hAnsi="Times New Roman" w:cs="Times New Roman"/>
          <w:b/>
          <w:color w:val="000000"/>
          <w:sz w:val="24"/>
          <w:szCs w:val="24"/>
        </w:rPr>
        <w:t>Předada</w:t>
      </w:r>
      <w:r>
        <w:rPr>
          <w:rFonts w:ascii="Times New Roman" w:hAnsi="Times New Roman" w:cs="Times New Roman"/>
          <w:b/>
          <w:color w:val="000000"/>
          <w:sz w:val="24"/>
          <w:szCs w:val="24"/>
        </w:rPr>
        <w:t>p</w:t>
      </w:r>
      <w:r w:rsidRPr="002F3DAD">
        <w:rPr>
          <w:rFonts w:ascii="Times New Roman" w:hAnsi="Times New Roman" w:cs="Times New Roman"/>
          <w:b/>
          <w:color w:val="000000"/>
          <w:sz w:val="24"/>
          <w:szCs w:val="24"/>
        </w:rPr>
        <w:t>tační období na školní zahradě</w:t>
      </w:r>
    </w:p>
    <w:p w:rsidR="007B201B" w:rsidRPr="007B201B" w:rsidRDefault="007B201B" w:rsidP="002F3DAD">
      <w:pPr>
        <w:autoSpaceDE w:val="0"/>
        <w:autoSpaceDN w:val="0"/>
        <w:adjustRightInd w:val="0"/>
        <w:spacing w:after="0" w:line="360" w:lineRule="auto"/>
        <w:jc w:val="both"/>
        <w:rPr>
          <w:rFonts w:ascii="Times New Roman" w:hAnsi="Times New Roman" w:cs="Times New Roman"/>
          <w:color w:val="000000"/>
          <w:sz w:val="24"/>
          <w:szCs w:val="24"/>
        </w:rPr>
      </w:pPr>
      <w:r w:rsidRPr="007B201B">
        <w:rPr>
          <w:rFonts w:ascii="Times New Roman" w:hAnsi="Times New Roman" w:cs="Times New Roman"/>
          <w:color w:val="000000"/>
          <w:sz w:val="24"/>
          <w:szCs w:val="24"/>
        </w:rPr>
        <w:t xml:space="preserve">V měsíci červnu mohou děti přijaté k předškolnímu vzdělávání v následujícím školním roce po předchozí domluvě s třídními učitelkami navštěvovat v doprovodu svých zákonných zástupců mateřskou školu během dopoledního pobytu na školní zahradě či je doprovodit na vycházku v okolí školy. </w:t>
      </w:r>
    </w:p>
    <w:p w:rsidR="002F3DAD" w:rsidRPr="002F3DAD" w:rsidRDefault="007B201B" w:rsidP="002F3DAD">
      <w:pPr>
        <w:pStyle w:val="Default"/>
        <w:spacing w:after="2790" w:line="360" w:lineRule="auto"/>
        <w:jc w:val="both"/>
        <w:rPr>
          <w:rFonts w:ascii="Times New Roman" w:hAnsi="Times New Roman" w:cs="Times New Roman"/>
          <w:b/>
          <w:bCs/>
        </w:rPr>
      </w:pPr>
      <w:r w:rsidRPr="002F3DAD">
        <w:rPr>
          <w:rFonts w:ascii="Times New Roman" w:hAnsi="Times New Roman" w:cs="Times New Roman"/>
        </w:rPr>
        <w:t>Děti se takto blíže seznamují s učitelkami mateřské školy a mohou se postupně seznámit s prvními kamarády, na které se v září mohou těšit.</w:t>
      </w:r>
    </w:p>
    <w:p w:rsidR="005D4FD4" w:rsidRPr="005D4FD4" w:rsidRDefault="005D4FD4" w:rsidP="005D4FD4">
      <w:pPr>
        <w:pStyle w:val="Odstavecseseznamem"/>
        <w:numPr>
          <w:ilvl w:val="0"/>
          <w:numId w:val="2"/>
        </w:numPr>
        <w:autoSpaceDE w:val="0"/>
        <w:autoSpaceDN w:val="0"/>
        <w:adjustRightInd w:val="0"/>
        <w:spacing w:after="1957" w:line="360" w:lineRule="auto"/>
        <w:jc w:val="both"/>
        <w:rPr>
          <w:rFonts w:ascii="Times New Roman" w:hAnsi="Times New Roman" w:cs="Times New Roman"/>
          <w:color w:val="2C2C2C"/>
          <w:sz w:val="24"/>
          <w:szCs w:val="24"/>
        </w:rPr>
      </w:pPr>
      <w:r w:rsidRPr="005D4FD4">
        <w:rPr>
          <w:rFonts w:ascii="Times New Roman" w:hAnsi="Times New Roman" w:cs="Times New Roman"/>
          <w:b/>
          <w:color w:val="2C2C2C"/>
          <w:sz w:val="24"/>
          <w:szCs w:val="24"/>
        </w:rPr>
        <w:lastRenderedPageBreak/>
        <w:t>Nástup dítěte do mateřské školy</w:t>
      </w:r>
    </w:p>
    <w:p w:rsidR="00F23A28" w:rsidRDefault="005D4FD4" w:rsidP="005D4FD4">
      <w:pPr>
        <w:pStyle w:val="Odstavecseseznamem"/>
        <w:autoSpaceDE w:val="0"/>
        <w:autoSpaceDN w:val="0"/>
        <w:adjustRightInd w:val="0"/>
        <w:spacing w:after="1957" w:line="360" w:lineRule="auto"/>
        <w:ind w:left="644"/>
        <w:jc w:val="both"/>
        <w:rPr>
          <w:rFonts w:ascii="Times New Roman" w:hAnsi="Times New Roman" w:cs="Times New Roman"/>
          <w:color w:val="2C2C2C"/>
          <w:sz w:val="24"/>
          <w:szCs w:val="24"/>
        </w:rPr>
      </w:pPr>
      <w:r>
        <w:rPr>
          <w:rFonts w:ascii="Times New Roman" w:hAnsi="Times New Roman" w:cs="Times New Roman"/>
          <w:b/>
          <w:color w:val="2C2C2C"/>
          <w:sz w:val="24"/>
          <w:szCs w:val="24"/>
        </w:rPr>
        <w:t xml:space="preserve"> </w:t>
      </w:r>
      <w:r w:rsidR="002F3DAD" w:rsidRPr="005D4FD4">
        <w:rPr>
          <w:rFonts w:ascii="Times New Roman" w:hAnsi="Times New Roman" w:cs="Times New Roman"/>
          <w:color w:val="2C2C2C"/>
          <w:sz w:val="24"/>
          <w:szCs w:val="24"/>
        </w:rPr>
        <w:t xml:space="preserve">Samotný </w:t>
      </w:r>
      <w:r w:rsidR="002F3DAD" w:rsidRPr="005D4FD4">
        <w:rPr>
          <w:rFonts w:ascii="Times New Roman" w:hAnsi="Times New Roman" w:cs="Times New Roman"/>
          <w:bCs/>
          <w:color w:val="2C2C2C"/>
          <w:sz w:val="24"/>
          <w:szCs w:val="24"/>
        </w:rPr>
        <w:t>nástup dítěte do MŠ má několik fází</w:t>
      </w:r>
      <w:r w:rsidR="002F3DAD" w:rsidRPr="005D4FD4">
        <w:rPr>
          <w:rFonts w:ascii="Times New Roman" w:hAnsi="Times New Roman" w:cs="Times New Roman"/>
          <w:color w:val="2C2C2C"/>
          <w:sz w:val="24"/>
          <w:szCs w:val="24"/>
        </w:rPr>
        <w:t>. Doba pobytu ve škole se prodlužuje v závislosti na stupni socializace dítěte a časových</w:t>
      </w:r>
      <w:r w:rsidR="00F23A28" w:rsidRPr="005D4FD4">
        <w:rPr>
          <w:rFonts w:ascii="Times New Roman" w:hAnsi="Times New Roman" w:cs="Times New Roman"/>
          <w:color w:val="2C2C2C"/>
          <w:sz w:val="24"/>
          <w:szCs w:val="24"/>
        </w:rPr>
        <w:t xml:space="preserve"> možnostech zákonných zástupců. </w:t>
      </w:r>
    </w:p>
    <w:p w:rsidR="005D4FD4" w:rsidRPr="005D4FD4" w:rsidRDefault="005D4FD4" w:rsidP="005D4FD4">
      <w:pPr>
        <w:pStyle w:val="Odstavecseseznamem"/>
        <w:autoSpaceDE w:val="0"/>
        <w:autoSpaceDN w:val="0"/>
        <w:adjustRightInd w:val="0"/>
        <w:spacing w:after="1957" w:line="360" w:lineRule="auto"/>
        <w:ind w:left="644"/>
        <w:jc w:val="both"/>
        <w:rPr>
          <w:rFonts w:ascii="Times New Roman" w:hAnsi="Times New Roman" w:cs="Times New Roman"/>
          <w:color w:val="2C2C2C"/>
          <w:sz w:val="24"/>
          <w:szCs w:val="24"/>
        </w:rPr>
      </w:pPr>
    </w:p>
    <w:p w:rsidR="005D4FD4" w:rsidRDefault="002F3DAD" w:rsidP="005D4FD4">
      <w:pPr>
        <w:pStyle w:val="Odstavecseseznamem"/>
        <w:numPr>
          <w:ilvl w:val="0"/>
          <w:numId w:val="9"/>
        </w:numPr>
        <w:autoSpaceDE w:val="0"/>
        <w:autoSpaceDN w:val="0"/>
        <w:adjustRightInd w:val="0"/>
        <w:spacing w:after="1957" w:line="360" w:lineRule="auto"/>
        <w:jc w:val="both"/>
        <w:rPr>
          <w:rFonts w:ascii="Times New Roman" w:hAnsi="Times New Roman" w:cs="Times New Roman"/>
          <w:color w:val="2C2C2C"/>
          <w:sz w:val="24"/>
          <w:szCs w:val="24"/>
        </w:rPr>
      </w:pPr>
      <w:r w:rsidRPr="005D4FD4">
        <w:rPr>
          <w:rFonts w:ascii="Times New Roman" w:hAnsi="Times New Roman" w:cs="Times New Roman"/>
          <w:color w:val="2C2C2C"/>
          <w:sz w:val="24"/>
          <w:szCs w:val="24"/>
        </w:rPr>
        <w:t xml:space="preserve">dítě zůstává v MŠ nejdéle do 9:30 hodin (odchází po svačině před pobytem venku), rodič po pohodě s učitelkou může pobývat s dítětem ve třídě MŠ, </w:t>
      </w:r>
    </w:p>
    <w:p w:rsidR="005D4FD4" w:rsidRDefault="002F3DAD" w:rsidP="005D4FD4">
      <w:pPr>
        <w:pStyle w:val="Odstavecseseznamem"/>
        <w:numPr>
          <w:ilvl w:val="0"/>
          <w:numId w:val="9"/>
        </w:numPr>
        <w:autoSpaceDE w:val="0"/>
        <w:autoSpaceDN w:val="0"/>
        <w:adjustRightInd w:val="0"/>
        <w:spacing w:after="1957" w:line="360" w:lineRule="auto"/>
        <w:jc w:val="both"/>
        <w:rPr>
          <w:rFonts w:ascii="Times New Roman" w:hAnsi="Times New Roman" w:cs="Times New Roman"/>
          <w:color w:val="2C2C2C"/>
          <w:sz w:val="24"/>
          <w:szCs w:val="24"/>
        </w:rPr>
      </w:pPr>
      <w:r w:rsidRPr="005D4FD4">
        <w:rPr>
          <w:rFonts w:ascii="Times New Roman" w:hAnsi="Times New Roman" w:cs="Times New Roman"/>
          <w:color w:val="2C2C2C"/>
          <w:sz w:val="24"/>
          <w:szCs w:val="24"/>
        </w:rPr>
        <w:t>za předpokladu,</w:t>
      </w:r>
      <w:r w:rsidR="005D4FD4" w:rsidRPr="005D4FD4">
        <w:rPr>
          <w:rFonts w:ascii="Times New Roman" w:hAnsi="Times New Roman" w:cs="Times New Roman"/>
          <w:color w:val="2C2C2C"/>
          <w:sz w:val="24"/>
          <w:szCs w:val="24"/>
        </w:rPr>
        <w:t xml:space="preserve"> že závažně nenaruší provoz MŠ </w:t>
      </w:r>
      <w:r w:rsidRPr="005D4FD4">
        <w:rPr>
          <w:rFonts w:ascii="Times New Roman" w:hAnsi="Times New Roman" w:cs="Times New Roman"/>
          <w:color w:val="2C2C2C"/>
          <w:sz w:val="24"/>
          <w:szCs w:val="24"/>
        </w:rPr>
        <w:t xml:space="preserve">dítě zůstává v MŠ nejdéle do 11:00 hodin (odchází před obědem) </w:t>
      </w:r>
    </w:p>
    <w:p w:rsidR="005D4FD4" w:rsidRDefault="002F3DAD" w:rsidP="005D4FD4">
      <w:pPr>
        <w:pStyle w:val="Odstavecseseznamem"/>
        <w:numPr>
          <w:ilvl w:val="0"/>
          <w:numId w:val="9"/>
        </w:numPr>
        <w:autoSpaceDE w:val="0"/>
        <w:autoSpaceDN w:val="0"/>
        <w:adjustRightInd w:val="0"/>
        <w:spacing w:after="1957" w:line="360" w:lineRule="auto"/>
        <w:jc w:val="both"/>
        <w:rPr>
          <w:rFonts w:ascii="Times New Roman" w:hAnsi="Times New Roman" w:cs="Times New Roman"/>
          <w:color w:val="2C2C2C"/>
          <w:sz w:val="24"/>
          <w:szCs w:val="24"/>
        </w:rPr>
      </w:pPr>
      <w:r w:rsidRPr="005D4FD4">
        <w:rPr>
          <w:rFonts w:ascii="Times New Roman" w:hAnsi="Times New Roman" w:cs="Times New Roman"/>
          <w:color w:val="2C2C2C"/>
          <w:sz w:val="24"/>
          <w:szCs w:val="24"/>
        </w:rPr>
        <w:t xml:space="preserve">dítě odchází po obědě </w:t>
      </w:r>
    </w:p>
    <w:p w:rsidR="002F3DAD" w:rsidRPr="005D4FD4" w:rsidRDefault="002F3DAD" w:rsidP="005D4FD4">
      <w:pPr>
        <w:pStyle w:val="Odstavecseseznamem"/>
        <w:numPr>
          <w:ilvl w:val="0"/>
          <w:numId w:val="9"/>
        </w:numPr>
        <w:autoSpaceDE w:val="0"/>
        <w:autoSpaceDN w:val="0"/>
        <w:adjustRightInd w:val="0"/>
        <w:spacing w:after="1957" w:line="360" w:lineRule="auto"/>
        <w:jc w:val="both"/>
        <w:rPr>
          <w:rFonts w:ascii="Times New Roman" w:hAnsi="Times New Roman" w:cs="Times New Roman"/>
          <w:color w:val="2C2C2C"/>
          <w:sz w:val="24"/>
          <w:szCs w:val="24"/>
        </w:rPr>
      </w:pPr>
      <w:r w:rsidRPr="005D4FD4">
        <w:rPr>
          <w:rFonts w:ascii="Times New Roman" w:hAnsi="Times New Roman" w:cs="Times New Roman"/>
          <w:color w:val="2C2C2C"/>
          <w:sz w:val="24"/>
          <w:szCs w:val="24"/>
        </w:rPr>
        <w:t xml:space="preserve">dítě zůstává i na spaní / odpolední odpočinek </w:t>
      </w:r>
    </w:p>
    <w:p w:rsidR="005D4FD4" w:rsidRDefault="005D4FD4" w:rsidP="002F3DAD">
      <w:pPr>
        <w:pStyle w:val="Odstavecseseznamem"/>
        <w:autoSpaceDE w:val="0"/>
        <w:autoSpaceDN w:val="0"/>
        <w:adjustRightInd w:val="0"/>
        <w:spacing w:after="0" w:line="360" w:lineRule="auto"/>
        <w:ind w:left="780"/>
        <w:jc w:val="both"/>
        <w:rPr>
          <w:rFonts w:ascii="Times New Roman" w:hAnsi="Times New Roman" w:cs="Times New Roman"/>
          <w:color w:val="000000"/>
          <w:sz w:val="24"/>
          <w:szCs w:val="24"/>
        </w:rPr>
      </w:pPr>
    </w:p>
    <w:p w:rsidR="007B201B" w:rsidRPr="002F3DAD" w:rsidRDefault="002F3DAD" w:rsidP="002F3DAD">
      <w:pPr>
        <w:pStyle w:val="Odstavecseseznamem"/>
        <w:autoSpaceDE w:val="0"/>
        <w:autoSpaceDN w:val="0"/>
        <w:adjustRightInd w:val="0"/>
        <w:spacing w:after="0" w:line="360" w:lineRule="auto"/>
        <w:ind w:left="780"/>
        <w:jc w:val="both"/>
        <w:rPr>
          <w:rFonts w:ascii="Times New Roman" w:hAnsi="Times New Roman" w:cs="Times New Roman"/>
          <w:color w:val="000000"/>
          <w:sz w:val="24"/>
          <w:szCs w:val="24"/>
        </w:rPr>
      </w:pPr>
      <w:r w:rsidRPr="002F3DAD">
        <w:rPr>
          <w:rFonts w:ascii="Times New Roman" w:hAnsi="Times New Roman" w:cs="Times New Roman"/>
          <w:color w:val="000000"/>
          <w:sz w:val="24"/>
          <w:szCs w:val="24"/>
        </w:rPr>
        <w:t>Časové období pro adaptaci je pro každé dítě zcela individuální a mělo by vycházet především z potřeb dítěte. Závisí na věku, psychickém vývoji i na povaze dítěte. Standartní doba pro adaptaci je jeden měsíc. Při větších obtížích může být po dohodě s rodiči adaptační doba prodloužena. Pokud se u dítěte objeví velké adaptační problémy, budeme hledat společné individuální řešení v zájmu dítěte.</w:t>
      </w:r>
    </w:p>
    <w:p w:rsidR="007F30BE" w:rsidRPr="007F30BE" w:rsidRDefault="007F30BE" w:rsidP="007F30BE">
      <w:pPr>
        <w:autoSpaceDE w:val="0"/>
        <w:autoSpaceDN w:val="0"/>
        <w:adjustRightInd w:val="0"/>
        <w:spacing w:after="0" w:line="240" w:lineRule="auto"/>
        <w:rPr>
          <w:rFonts w:ascii="Arial" w:hAnsi="Arial" w:cs="Arial"/>
          <w:color w:val="000000"/>
          <w:sz w:val="24"/>
          <w:szCs w:val="24"/>
        </w:rPr>
      </w:pPr>
    </w:p>
    <w:p w:rsidR="007F30BE" w:rsidRPr="007F30BE" w:rsidRDefault="007F30BE" w:rsidP="007F30BE">
      <w:pPr>
        <w:autoSpaceDE w:val="0"/>
        <w:autoSpaceDN w:val="0"/>
        <w:adjustRightInd w:val="0"/>
        <w:spacing w:after="0" w:line="360" w:lineRule="auto"/>
        <w:jc w:val="both"/>
        <w:rPr>
          <w:rFonts w:ascii="Times New Roman" w:hAnsi="Times New Roman" w:cs="Times New Roman"/>
          <w:color w:val="000000"/>
          <w:sz w:val="24"/>
          <w:szCs w:val="24"/>
        </w:rPr>
      </w:pPr>
      <w:r w:rsidRPr="007F30BE">
        <w:rPr>
          <w:rFonts w:ascii="Times New Roman" w:hAnsi="Times New Roman" w:cs="Times New Roman"/>
          <w:b/>
          <w:bCs/>
          <w:color w:val="000000"/>
          <w:sz w:val="24"/>
          <w:szCs w:val="24"/>
        </w:rPr>
        <w:t xml:space="preserve">3. Předávání dítěte do třídy </w:t>
      </w:r>
    </w:p>
    <w:p w:rsidR="007F30BE" w:rsidRDefault="007F30BE" w:rsidP="007F30BE">
      <w:pPr>
        <w:autoSpaceDE w:val="0"/>
        <w:autoSpaceDN w:val="0"/>
        <w:adjustRightInd w:val="0"/>
        <w:spacing w:after="0" w:line="360" w:lineRule="auto"/>
        <w:jc w:val="both"/>
        <w:rPr>
          <w:rFonts w:ascii="Times New Roman" w:hAnsi="Times New Roman" w:cs="Times New Roman"/>
          <w:color w:val="000000"/>
          <w:sz w:val="24"/>
          <w:szCs w:val="24"/>
        </w:rPr>
      </w:pPr>
    </w:p>
    <w:p w:rsidR="007F30BE" w:rsidRPr="007F30BE" w:rsidRDefault="007F30BE" w:rsidP="007F30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30BE">
        <w:rPr>
          <w:rFonts w:ascii="Times New Roman" w:hAnsi="Times New Roman" w:cs="Times New Roman"/>
          <w:color w:val="000000"/>
          <w:sz w:val="24"/>
          <w:szCs w:val="24"/>
        </w:rPr>
        <w:t xml:space="preserve">Při předávání dítěte do třídy mateřské školy je vhodné respektovat níže uvedené zásady a řídit se jimi. Ač je to často pro obě strany těžké, při dodržení uvedených zásad nebude narušena vzájemná důvěra mezi dítětem a zákonným zástupcem. </w:t>
      </w:r>
    </w:p>
    <w:p w:rsidR="007F30BE" w:rsidRDefault="007F30BE" w:rsidP="005D4FD4">
      <w:pPr>
        <w:spacing w:before="100" w:beforeAutospacing="1" w:after="100" w:afterAutospacing="1"/>
        <w:jc w:val="both"/>
        <w:rPr>
          <w:rFonts w:ascii="Times New Roman" w:eastAsia="Times New Roman" w:hAnsi="Times New Roman" w:cs="Times New Roman"/>
          <w:b/>
          <w:bCs/>
          <w:sz w:val="24"/>
          <w:szCs w:val="24"/>
          <w:lang w:eastAsia="cs-CZ"/>
        </w:rPr>
      </w:pPr>
    </w:p>
    <w:p w:rsidR="002F3DAD" w:rsidRPr="002F3DAD" w:rsidRDefault="002F3DAD" w:rsidP="005D4FD4">
      <w:pPr>
        <w:spacing w:before="100" w:beforeAutospacing="1" w:after="100" w:afterAutospacing="1"/>
        <w:jc w:val="both"/>
        <w:rPr>
          <w:rFonts w:ascii="Times New Roman" w:eastAsia="Times New Roman" w:hAnsi="Times New Roman" w:cs="Times New Roman"/>
          <w:sz w:val="24"/>
          <w:szCs w:val="24"/>
          <w:lang w:eastAsia="cs-CZ"/>
        </w:rPr>
      </w:pPr>
      <w:r w:rsidRPr="007F30BE">
        <w:rPr>
          <w:rFonts w:ascii="Times New Roman" w:eastAsia="Times New Roman" w:hAnsi="Times New Roman" w:cs="Times New Roman"/>
          <w:b/>
          <w:bCs/>
          <w:sz w:val="24"/>
          <w:szCs w:val="24"/>
          <w:lang w:eastAsia="cs-CZ"/>
        </w:rPr>
        <w:t>Desatero rad pro rodiče, aby usnadnily svému dítěti nástup do MŠ:</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Navštěvujte s dítětem rodiny s jinými dětmi, mateřská centra, kamarády.</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Nechávejte dítě na určitou dobu v péči jiného známého člověka.</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Povídejte si s dítětem, hrajte si s ním, věnujte se mu.</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Každý den si udělejte čas na čtenou pohádku.</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Zaměřte se na rozvoj sebeobsluhy (použít WC, umýt si ruce, držet lžíci, obléci kalhoty, obout boty apod.)</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Nespěchejte na dítě, dopřejte mu čas, aby zvládlo věci samo.</w:t>
      </w:r>
    </w:p>
    <w:p w:rsidR="002F3DAD" w:rsidRP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Nevychvalujte školku ani školkou nevyhrožujte, držte se reality.</w:t>
      </w:r>
    </w:p>
    <w:p w:rsidR="002F3DAD" w:rsidRDefault="002F3DAD" w:rsidP="005D4FD4">
      <w:pPr>
        <w:numPr>
          <w:ilvl w:val="0"/>
          <w:numId w:val="6"/>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Vysvětlujte dítěti vhodné a nevhodné chování, proč tomu tak je.</w:t>
      </w:r>
    </w:p>
    <w:p w:rsidR="005D4FD4" w:rsidRPr="002F3DAD" w:rsidRDefault="005D4FD4" w:rsidP="005D4FD4">
      <w:pPr>
        <w:spacing w:before="100" w:beforeAutospacing="1" w:after="100" w:afterAutospacing="1"/>
        <w:ind w:left="720"/>
        <w:jc w:val="both"/>
        <w:rPr>
          <w:rFonts w:ascii="Times New Roman" w:eastAsia="Times New Roman" w:hAnsi="Times New Roman" w:cs="Times New Roman"/>
          <w:sz w:val="24"/>
          <w:szCs w:val="24"/>
          <w:lang w:eastAsia="cs-CZ"/>
        </w:rPr>
      </w:pPr>
    </w:p>
    <w:p w:rsidR="002F3DAD" w:rsidRPr="002F3DAD" w:rsidRDefault="002F3DAD" w:rsidP="005D4FD4">
      <w:pPr>
        <w:spacing w:before="100" w:beforeAutospacing="1" w:after="100" w:afterAutospacing="1"/>
        <w:jc w:val="both"/>
        <w:rPr>
          <w:rFonts w:ascii="Times New Roman" w:eastAsia="Times New Roman" w:hAnsi="Times New Roman" w:cs="Times New Roman"/>
          <w:sz w:val="24"/>
          <w:szCs w:val="24"/>
          <w:lang w:eastAsia="cs-CZ"/>
        </w:rPr>
      </w:pPr>
      <w:r w:rsidRPr="007F30BE">
        <w:rPr>
          <w:rFonts w:ascii="Times New Roman" w:eastAsia="Times New Roman" w:hAnsi="Times New Roman" w:cs="Times New Roman"/>
          <w:b/>
          <w:bCs/>
          <w:sz w:val="24"/>
          <w:szCs w:val="24"/>
          <w:lang w:eastAsia="cs-CZ"/>
        </w:rPr>
        <w:lastRenderedPageBreak/>
        <w:t>Při nástupu do školky se rodičům doporučuje, aby dítě zvládalo tyto kompetence:</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Samostatně se pohybovat, chodit, běhat.</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Sedět po celou dobu u jídla, držet lžíci, pít z hrnečku.</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Používat toaletu vědomě, umýt si ruce.</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Chodit po schodech, držet se zábradlí.</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Snažit se uklízet si hračky.</w:t>
      </w:r>
    </w:p>
    <w:p w:rsidR="002F3DAD" w:rsidRPr="002F3DAD" w:rsidRDefault="002F3DAD" w:rsidP="005D4FD4">
      <w:pPr>
        <w:numPr>
          <w:ilvl w:val="0"/>
          <w:numId w:val="7"/>
        </w:numPr>
        <w:spacing w:before="100" w:beforeAutospacing="1" w:after="100" w:afterAutospacing="1"/>
        <w:jc w:val="both"/>
        <w:rPr>
          <w:rFonts w:ascii="Times New Roman" w:eastAsia="Times New Roman" w:hAnsi="Times New Roman" w:cs="Times New Roman"/>
          <w:sz w:val="24"/>
          <w:szCs w:val="24"/>
          <w:lang w:eastAsia="cs-CZ"/>
        </w:rPr>
      </w:pPr>
      <w:r w:rsidRPr="002F3DAD">
        <w:rPr>
          <w:rFonts w:ascii="Times New Roman" w:eastAsia="Times New Roman" w:hAnsi="Times New Roman" w:cs="Times New Roman"/>
          <w:sz w:val="24"/>
          <w:szCs w:val="24"/>
          <w:lang w:eastAsia="cs-CZ"/>
        </w:rPr>
        <w:t>Reagovat na pokyny a na své jméno.</w:t>
      </w:r>
    </w:p>
    <w:p w:rsidR="007F30BE" w:rsidRDefault="007F30BE" w:rsidP="005D4FD4">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7F30BE" w:rsidRPr="007F30BE" w:rsidRDefault="007F30BE" w:rsidP="005D4FD4">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7F30BE" w:rsidRPr="007F30BE" w:rsidRDefault="007F30BE" w:rsidP="005D4FD4">
      <w:pPr>
        <w:pStyle w:val="Odstavecseseznamem"/>
        <w:autoSpaceDE w:val="0"/>
        <w:autoSpaceDN w:val="0"/>
        <w:adjustRightInd w:val="0"/>
        <w:spacing w:after="0" w:line="360" w:lineRule="auto"/>
        <w:jc w:val="both"/>
        <w:rPr>
          <w:rFonts w:ascii="Times New Roman" w:hAnsi="Times New Roman" w:cs="Times New Roman"/>
          <w:color w:val="000000"/>
          <w:sz w:val="24"/>
          <w:szCs w:val="24"/>
        </w:rPr>
      </w:pPr>
    </w:p>
    <w:p w:rsidR="007F30BE" w:rsidRPr="007F30BE" w:rsidRDefault="007F30BE" w:rsidP="005D4FD4">
      <w:pPr>
        <w:pStyle w:val="Odstavecseseznamem"/>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7F30BE">
        <w:rPr>
          <w:rFonts w:ascii="Times New Roman" w:hAnsi="Times New Roman" w:cs="Times New Roman"/>
          <w:b/>
          <w:bCs/>
          <w:color w:val="000000"/>
          <w:sz w:val="24"/>
          <w:szCs w:val="24"/>
        </w:rPr>
        <w:t xml:space="preserve">4. Závěrem </w:t>
      </w:r>
    </w:p>
    <w:p w:rsidR="007F30BE" w:rsidRPr="007F30BE" w:rsidRDefault="007F30BE" w:rsidP="005D4FD4">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30BE">
        <w:rPr>
          <w:rFonts w:ascii="Times New Roman" w:hAnsi="Times New Roman" w:cs="Times New Roman"/>
          <w:color w:val="000000"/>
          <w:sz w:val="24"/>
          <w:szCs w:val="24"/>
        </w:rPr>
        <w:t xml:space="preserve">Kdykoli budete potřebovat, stačí kontaktovat učitelky mateřské školy nebo ředitelku a to osobně, telefonicky či emailem. Můžeme se sejít a probrat Vaše obavy a potřeby Vašich dětí. </w:t>
      </w:r>
    </w:p>
    <w:p w:rsidR="007F30BE" w:rsidRDefault="007F30BE" w:rsidP="005D4FD4">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30BE">
        <w:rPr>
          <w:rFonts w:ascii="Times New Roman" w:hAnsi="Times New Roman" w:cs="Times New Roman"/>
          <w:color w:val="000000"/>
          <w:sz w:val="24"/>
          <w:szCs w:val="24"/>
        </w:rPr>
        <w:t xml:space="preserve">Adaptační proces je náročný nejen pro dítě samotné, ale i pro rodiče, kteří mohou prožívat různé obavy. Neváhejte proto být s námi v kontaktu a kdykoliv se zeptat na to, co Vás zajímá. </w:t>
      </w: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0077AD" w:rsidP="005D4FD4">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V Kladkách dne 10. 4. 2024</w:t>
      </w:r>
      <w:bookmarkStart w:id="0" w:name="_GoBack"/>
      <w:bookmarkEnd w:id="0"/>
    </w:p>
    <w:p w:rsidR="009D7B41" w:rsidRDefault="009D7B41"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9D7B41" w:rsidRDefault="009D7B41"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9D7B41" w:rsidRDefault="009D7B41" w:rsidP="009D7B41">
      <w:pPr>
        <w:autoSpaceDE w:val="0"/>
        <w:autoSpaceDN w:val="0"/>
        <w:adjustRightInd w:val="0"/>
        <w:spacing w:after="0" w:line="36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p w:rsidR="009D7B41" w:rsidRDefault="009D7B41" w:rsidP="009D7B41">
      <w:pPr>
        <w:autoSpaceDE w:val="0"/>
        <w:autoSpaceDN w:val="0"/>
        <w:adjustRightInd w:val="0"/>
        <w:spacing w:after="0" w:line="36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Mgr. Kateřina Šertlerová</w:t>
      </w:r>
    </w:p>
    <w:p w:rsidR="009D7B41" w:rsidRDefault="009D7B41" w:rsidP="009D7B41">
      <w:pPr>
        <w:autoSpaceDE w:val="0"/>
        <w:autoSpaceDN w:val="0"/>
        <w:adjustRightInd w:val="0"/>
        <w:spacing w:after="0" w:line="360" w:lineRule="auto"/>
        <w:ind w:left="360"/>
        <w:jc w:val="right"/>
        <w:rPr>
          <w:rFonts w:ascii="Times New Roman" w:hAnsi="Times New Roman" w:cs="Times New Roman"/>
          <w:color w:val="000000"/>
          <w:sz w:val="24"/>
          <w:szCs w:val="24"/>
        </w:rPr>
      </w:pPr>
      <w:r>
        <w:rPr>
          <w:rFonts w:ascii="Times New Roman" w:hAnsi="Times New Roman" w:cs="Times New Roman"/>
          <w:color w:val="000000"/>
          <w:sz w:val="24"/>
          <w:szCs w:val="24"/>
        </w:rPr>
        <w:t>Ředitelka ZŠ a MŠ Kladky</w:t>
      </w: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247097" w:rsidRPr="007F30BE" w:rsidRDefault="00247097" w:rsidP="005D4FD4">
      <w:pPr>
        <w:autoSpaceDE w:val="0"/>
        <w:autoSpaceDN w:val="0"/>
        <w:adjustRightInd w:val="0"/>
        <w:spacing w:after="0" w:line="360" w:lineRule="auto"/>
        <w:ind w:left="360"/>
        <w:jc w:val="both"/>
        <w:rPr>
          <w:rFonts w:ascii="Times New Roman" w:hAnsi="Times New Roman" w:cs="Times New Roman"/>
          <w:color w:val="000000"/>
          <w:sz w:val="24"/>
          <w:szCs w:val="24"/>
        </w:rPr>
      </w:pPr>
    </w:p>
    <w:p w:rsidR="007F30BE" w:rsidRDefault="007F30BE" w:rsidP="005D4FD4">
      <w:pPr>
        <w:pStyle w:val="Odstavecseseznamem"/>
        <w:autoSpaceDE w:val="0"/>
        <w:autoSpaceDN w:val="0"/>
        <w:adjustRightInd w:val="0"/>
        <w:spacing w:after="0" w:line="360" w:lineRule="auto"/>
        <w:jc w:val="both"/>
        <w:rPr>
          <w:rFonts w:ascii="Times New Roman" w:hAnsi="Times New Roman" w:cs="Times New Roman"/>
          <w:color w:val="000000"/>
          <w:sz w:val="24"/>
          <w:szCs w:val="24"/>
        </w:rPr>
      </w:pPr>
    </w:p>
    <w:sectPr w:rsidR="007F3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4A50C"/>
    <w:multiLevelType w:val="hybridMultilevel"/>
    <w:tmpl w:val="7674C5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CC2787"/>
    <w:multiLevelType w:val="hybridMultilevel"/>
    <w:tmpl w:val="607E249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1F7042E3"/>
    <w:multiLevelType w:val="hybridMultilevel"/>
    <w:tmpl w:val="936886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AA1A5C"/>
    <w:multiLevelType w:val="multilevel"/>
    <w:tmpl w:val="BD12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D169D"/>
    <w:multiLevelType w:val="hybridMultilevel"/>
    <w:tmpl w:val="80EEB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BB29AB"/>
    <w:multiLevelType w:val="hybridMultilevel"/>
    <w:tmpl w:val="11DED2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AA55807"/>
    <w:multiLevelType w:val="multilevel"/>
    <w:tmpl w:val="BD8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BA53D6"/>
    <w:multiLevelType w:val="hybridMultilevel"/>
    <w:tmpl w:val="EF401AC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4FE5519B"/>
    <w:multiLevelType w:val="hybridMultilevel"/>
    <w:tmpl w:val="5F12BB34"/>
    <w:lvl w:ilvl="0" w:tplc="794CDF7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67737516"/>
    <w:multiLevelType w:val="hybridMultilevel"/>
    <w:tmpl w:val="202A2ED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9"/>
  </w:num>
  <w:num w:numId="5">
    <w:abstractNumId w:val="7"/>
  </w:num>
  <w:num w:numId="6">
    <w:abstractNumId w:val="3"/>
  </w:num>
  <w:num w:numId="7">
    <w:abstractNumId w:val="6"/>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15"/>
    <w:rsid w:val="000077AD"/>
    <w:rsid w:val="0014347D"/>
    <w:rsid w:val="00247097"/>
    <w:rsid w:val="002F3DAD"/>
    <w:rsid w:val="00390415"/>
    <w:rsid w:val="00456A03"/>
    <w:rsid w:val="00510B3C"/>
    <w:rsid w:val="005D4FD4"/>
    <w:rsid w:val="007B201B"/>
    <w:rsid w:val="007F30BE"/>
    <w:rsid w:val="009D7B41"/>
    <w:rsid w:val="00CB6E2D"/>
    <w:rsid w:val="00F23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B201B"/>
    <w:pPr>
      <w:keepNext/>
      <w:spacing w:after="0" w:line="240" w:lineRule="auto"/>
      <w:outlineLvl w:val="0"/>
    </w:pPr>
    <w:rPr>
      <w:rFonts w:ascii="Times New Roman" w:eastAsia="Times New Roman" w:hAnsi="Times New Roman" w:cs="Times New Roman"/>
      <w:b/>
      <w:bCs/>
      <w:sz w:val="4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201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7B201B"/>
    <w:rPr>
      <w:rFonts w:ascii="Times New Roman" w:eastAsia="Times New Roman" w:hAnsi="Times New Roman" w:cs="Times New Roman"/>
      <w:b/>
      <w:bCs/>
      <w:sz w:val="44"/>
      <w:szCs w:val="24"/>
      <w:lang w:eastAsia="cs-CZ"/>
    </w:rPr>
  </w:style>
  <w:style w:type="character" w:styleId="Hypertextovodkaz">
    <w:name w:val="Hyperlink"/>
    <w:uiPriority w:val="99"/>
    <w:unhideWhenUsed/>
    <w:rsid w:val="007B201B"/>
    <w:rPr>
      <w:color w:val="0000FF"/>
      <w:u w:val="single"/>
    </w:rPr>
  </w:style>
  <w:style w:type="table" w:styleId="Mkatabulky">
    <w:name w:val="Table Grid"/>
    <w:basedOn w:val="Normlntabulka"/>
    <w:uiPriority w:val="59"/>
    <w:rsid w:val="007B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F3DAD"/>
    <w:pPr>
      <w:ind w:left="720"/>
      <w:contextualSpacing/>
    </w:pPr>
  </w:style>
  <w:style w:type="paragraph" w:styleId="Normlnweb">
    <w:name w:val="Normal (Web)"/>
    <w:basedOn w:val="Normln"/>
    <w:uiPriority w:val="99"/>
    <w:semiHidden/>
    <w:unhideWhenUsed/>
    <w:rsid w:val="002F3D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3DAD"/>
    <w:rPr>
      <w:b/>
      <w:bCs/>
    </w:rPr>
  </w:style>
  <w:style w:type="paragraph" w:styleId="Textbubliny">
    <w:name w:val="Balloon Text"/>
    <w:basedOn w:val="Normln"/>
    <w:link w:val="TextbublinyChar"/>
    <w:uiPriority w:val="99"/>
    <w:semiHidden/>
    <w:unhideWhenUsed/>
    <w:rsid w:val="00456A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6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B201B"/>
    <w:pPr>
      <w:keepNext/>
      <w:spacing w:after="0" w:line="240" w:lineRule="auto"/>
      <w:outlineLvl w:val="0"/>
    </w:pPr>
    <w:rPr>
      <w:rFonts w:ascii="Times New Roman" w:eastAsia="Times New Roman" w:hAnsi="Times New Roman" w:cs="Times New Roman"/>
      <w:b/>
      <w:bCs/>
      <w:sz w:val="4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201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7B201B"/>
    <w:rPr>
      <w:rFonts w:ascii="Times New Roman" w:eastAsia="Times New Roman" w:hAnsi="Times New Roman" w:cs="Times New Roman"/>
      <w:b/>
      <w:bCs/>
      <w:sz w:val="44"/>
      <w:szCs w:val="24"/>
      <w:lang w:eastAsia="cs-CZ"/>
    </w:rPr>
  </w:style>
  <w:style w:type="character" w:styleId="Hypertextovodkaz">
    <w:name w:val="Hyperlink"/>
    <w:uiPriority w:val="99"/>
    <w:unhideWhenUsed/>
    <w:rsid w:val="007B201B"/>
    <w:rPr>
      <w:color w:val="0000FF"/>
      <w:u w:val="single"/>
    </w:rPr>
  </w:style>
  <w:style w:type="table" w:styleId="Mkatabulky">
    <w:name w:val="Table Grid"/>
    <w:basedOn w:val="Normlntabulka"/>
    <w:uiPriority w:val="59"/>
    <w:rsid w:val="007B2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2F3DAD"/>
    <w:pPr>
      <w:ind w:left="720"/>
      <w:contextualSpacing/>
    </w:pPr>
  </w:style>
  <w:style w:type="paragraph" w:styleId="Normlnweb">
    <w:name w:val="Normal (Web)"/>
    <w:basedOn w:val="Normln"/>
    <w:uiPriority w:val="99"/>
    <w:semiHidden/>
    <w:unhideWhenUsed/>
    <w:rsid w:val="002F3D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3DAD"/>
    <w:rPr>
      <w:b/>
      <w:bCs/>
    </w:rPr>
  </w:style>
  <w:style w:type="paragraph" w:styleId="Textbubliny">
    <w:name w:val="Balloon Text"/>
    <w:basedOn w:val="Normln"/>
    <w:link w:val="TextbublinyChar"/>
    <w:uiPriority w:val="99"/>
    <w:semiHidden/>
    <w:unhideWhenUsed/>
    <w:rsid w:val="00456A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6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FF11-2EF5-43E6-B651-3072428B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740</Words>
  <Characters>4368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cp:lastPrinted>2024-04-29T15:27:00Z</cp:lastPrinted>
  <dcterms:created xsi:type="dcterms:W3CDTF">2024-04-04T12:00:00Z</dcterms:created>
  <dcterms:modified xsi:type="dcterms:W3CDTF">2024-04-29T15:31:00Z</dcterms:modified>
</cp:coreProperties>
</file>